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2C9EC5EE" w:rsidR="0068322A" w:rsidRPr="0099640D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4C2C1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30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4C2C1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bookmarkStart w:id="0" w:name="_GoBack"/>
      <w:bookmarkEnd w:id="0"/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3C7A0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71791E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online formou</w:t>
      </w:r>
    </w:p>
    <w:p w14:paraId="1A390B72" w14:textId="3550D312" w:rsidR="00AB1A0D" w:rsidRDefault="0068322A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</w:t>
      </w:r>
      <w:r w:rsidR="000610F4"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="00D10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J. Fišar</w:t>
      </w:r>
      <w:r w:rsidR="00F32B7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J. Kratochvíl</w:t>
      </w:r>
      <w:r w:rsidR="00EF201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, 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O. </w:t>
      </w:r>
      <w:proofErr w:type="spellStart"/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</w:p>
    <w:p w14:paraId="4D0A2127" w14:textId="15EC03B3" w:rsidR="00CD4063" w:rsidRDefault="00CD4063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Hosté: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J, Rybáčková,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D. Kaňková, M. Pavliš</w:t>
      </w:r>
    </w:p>
    <w:p w14:paraId="05ACC496" w14:textId="66810716" w:rsidR="00CD4063" w:rsidRDefault="00CD4063" w:rsidP="00AC582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Omluveni: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E. Šimečková</w:t>
      </w:r>
    </w:p>
    <w:p w14:paraId="555E712D" w14:textId="5E28C8ED" w:rsidR="0071791E" w:rsidRPr="0099640D" w:rsidRDefault="00F32B73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Zahájení</w:t>
      </w:r>
    </w:p>
    <w:p w14:paraId="0B9A4DAE" w14:textId="2A7DFCF2" w:rsidR="00CD4063" w:rsidRPr="00CD4063" w:rsidRDefault="00F32B73" w:rsidP="00CD4063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Přivítání přítomných, schválení programu.</w:t>
      </w:r>
    </w:p>
    <w:p w14:paraId="520D1394" w14:textId="3011F6D9" w:rsidR="00EF2011" w:rsidRDefault="00CD4063" w:rsidP="00EF2011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CD40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Informace a úkoly z Konference KŠSV</w:t>
      </w:r>
    </w:p>
    <w:p w14:paraId="3A9C3453" w14:textId="7EC0502E" w:rsidR="005C102B" w:rsidRDefault="00CD4063" w:rsidP="009916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Byly probrány úkoly Konference KŠSV 2024 </w:t>
      </w:r>
      <w:r w:rsid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pro VV KŠSV a jeho komise,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naplánováno jejich plnění:</w:t>
      </w:r>
    </w:p>
    <w:p w14:paraId="6AFE4BF8" w14:textId="77777777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     VV KŠSV:</w:t>
      </w:r>
    </w:p>
    <w:p w14:paraId="2000381A" w14:textId="3945F05E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1.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>Podporovat ŠO, ŠK, šachové kroužky v působnosti KŠSV, připravit dotační program pro oddíly.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Termín: květen 2024                                                                                                                   </w:t>
      </w:r>
    </w:p>
    <w:p w14:paraId="43751290" w14:textId="2E9832C7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2.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 xml:space="preserve">Oceňovat jubilanty, kteří mají zásluhy na rozvoji šachu v Kraji Vysočina na krajské úrovni.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Úkol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trvalý</w:t>
      </w:r>
    </w:p>
    <w:p w14:paraId="6F0AFB66" w14:textId="1FE0D23D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     3. Předložit ŠSČR návrh, aby byl do podmínek konkurzních řízení pro pořadatele MČR zapracován požadavek zveřejnit v závěrečné zprávě z akce i její rozpočet.</w:t>
      </w:r>
    </w:p>
    <w:p w14:paraId="669DB4CA" w14:textId="0A7D2E36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KR: Uspořádat v roce 2025 školení rozhodčích III. třídy a pořádat je nadále s dvouletou periodou.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Termín: září 2025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    </w:t>
      </w:r>
    </w:p>
    <w:p w14:paraId="2E3D9A4B" w14:textId="013EE61E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STK: a) vést přehled o krajských přebornících v daném roce dle kategorií, zasílat výsledky KP komisi STK ŠSČR a zveřejňovat je na webových stránkách KŠSV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Úkol: trvalý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</w:p>
    <w:p w14:paraId="0C54E86B" w14:textId="77777777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b) zapracovat do rozpisu Krajského přeboru Vysočiny družstev od sezony 2025/2026 podmínku, aby tento KP řídil minimálně rozhodčí III. třídy (může být hrající). 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 xml:space="preserve">            Termín: 31. 7. 2025</w:t>
      </w:r>
    </w:p>
    <w:p w14:paraId="31CB94D2" w14:textId="2735DE77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c) provést anketu mezi všemi oddíly, zda souhlasí s tím, aby se i výsledky Krajské soutěže Vysočiny započítávaly na ELO FIDE. V případě souhlasu většiny zapracovat tuto skutečnost do Rozpisu soutěží družstev 2024/2025. 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>Termín: 31. 5. 2024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</w:p>
    <w:p w14:paraId="7F2ABAE8" w14:textId="77777777" w:rsid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KM: </w:t>
      </w:r>
    </w:p>
    <w:p w14:paraId="1899880E" w14:textId="31D5C21F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a) Pravidelně aktualizovat Listinu talentů KŠSV a zveřejňovat ji na webových stránkách KŠSV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Úkol: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rvalý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</w:p>
    <w:p w14:paraId="550533BD" w14:textId="0827CDE2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b) Vést přehled o krajských přebornících v daném roce dle kategorií, zasílat výsledky KP komisi mládeže ŠSČR a zveřejňovat je na webových stránkách KŠSV                                                                                                                                                                            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 xml:space="preserve">                                                                                                                 Úkol: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rvalý</w:t>
      </w:r>
    </w:p>
    <w:p w14:paraId="439EAB68" w14:textId="77777777" w:rsidR="00B17FCB" w:rsidRP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TMK: zajišťovat proškolení trenérů s končícími platnostmi trenérských tříd a nových trenérů</w:t>
      </w:r>
    </w:p>
    <w:p w14:paraId="7C9F8DA4" w14:textId="0B26E56A" w:rsidR="00B17FCB" w:rsidRDefault="00B17FCB" w:rsidP="00B17F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 xml:space="preserve">Úkol: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</w:t>
      </w:r>
      <w:r w:rsidRP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rvalý</w:t>
      </w:r>
    </w:p>
    <w:p w14:paraId="748BC833" w14:textId="20244ADE" w:rsidR="004849E9" w:rsidRDefault="00B17FCB" w:rsidP="004849E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lastRenderedPageBreak/>
        <w:t>U</w:t>
      </w:r>
      <w:r w:rsidR="004849E9"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snesení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</w:t>
      </w:r>
      <w:r w:rsidR="004849E9"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 w:rsidR="00BC1D6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2</w:t>
      </w:r>
      <w:r w:rsidR="004849E9"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="004849E9"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a předsedové jeho komisí </w:t>
      </w:r>
      <w:r w:rsid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vzal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i </w:t>
      </w:r>
      <w:r w:rsid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na vědomí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úkoly 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uložené </w:t>
      </w:r>
      <w:r w:rsidR="00115F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Konferencí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KŠSV 2024.</w:t>
      </w:r>
      <w:r w:rsidR="003C7A0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</w:p>
    <w:p w14:paraId="408D7D88" w14:textId="1864CB67" w:rsidR="00CD4063" w:rsidRPr="00CD4063" w:rsidRDefault="00CD4063" w:rsidP="003616BA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CD40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Informace z Konference ŠSČR</w:t>
      </w:r>
    </w:p>
    <w:p w14:paraId="26AE913E" w14:textId="67F10C9E" w:rsidR="00FB699F" w:rsidRDefault="00115FBC" w:rsidP="00B17FCB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CD406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J. </w:t>
      </w:r>
      <w:r w:rsid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Fišar a E. Kořínková informovali přítomné o Konferenci ŠSČR 2024. Úkol Konference KŠSV: „</w:t>
      </w:r>
      <w:r w:rsidR="00B17FCB" w:rsidRPr="00B17F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cs-CZ"/>
        </w:rPr>
        <w:t>Předložit ŠSČR návrh, aby byl do podmínek konkurzních řízení pro pořadatele MČR zapracován požadavek zveřejnit v závěrečné zprávě z akce i její rozpočet</w:t>
      </w:r>
      <w:r w:rsidR="00B17F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cs-CZ"/>
        </w:rPr>
        <w:t>,</w:t>
      </w:r>
      <w:r w:rsidR="00B17FCB" w:rsidRPr="00B17F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cs-CZ"/>
        </w:rPr>
        <w:t>“</w:t>
      </w:r>
      <w:r w:rsidR="00B17F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byl předložen a VV KŠSV přislíbil se jím zabývat.</w:t>
      </w:r>
    </w:p>
    <w:p w14:paraId="26A1474A" w14:textId="136D51A8" w:rsidR="00FB699F" w:rsidRDefault="00FB699F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B17F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3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 w:rsidR="00B17F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vzal na vědomí informace o průběhu Konference ŠSČR 2024.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</w:p>
    <w:p w14:paraId="159670CC" w14:textId="7C3A2098" w:rsidR="00FB699F" w:rsidRDefault="002E571B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4. </w:t>
      </w:r>
      <w:r w:rsidR="00CD4063" w:rsidRPr="00CD40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Den s Krajem Vysočina dne 8. 6, 202</w:t>
      </w:r>
      <w:r w:rsidR="00B17F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</w:p>
    <w:p w14:paraId="0F3EC5DA" w14:textId="24465542" w:rsidR="002E571B" w:rsidRDefault="004C2C12" w:rsidP="00FB69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Bylo potvrzeno schválení rozpočtu akce per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rollam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 rámci žádosti o dotaci na akci od ŠSČR – program Popularizace šachu 2024. Diskutovalo se o personálním zajištění a přípravě akce.</w:t>
      </w:r>
    </w:p>
    <w:p w14:paraId="128654FD" w14:textId="6420FAC3" w:rsidR="002E571B" w:rsidRDefault="002E571B" w:rsidP="002E57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 </w:t>
      </w:r>
      <w:r w:rsidR="004C2C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5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4</w:t>
      </w:r>
      <w:r w:rsidRPr="009964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: VV KŠSV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schv</w:t>
      </w:r>
      <w:r w:rsidR="004C2C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álil rozpočet akce a pověřil E. Kořínkovou, O, </w:t>
      </w:r>
      <w:proofErr w:type="spellStart"/>
      <w:r w:rsidR="004C2C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Policarovou</w:t>
      </w:r>
      <w:proofErr w:type="spellEnd"/>
      <w:r w:rsidR="004C2C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a D. Kaňkovou přípravou akce.</w:t>
      </w:r>
    </w:p>
    <w:p w14:paraId="2ECA1356" w14:textId="0814DAF6" w:rsidR="00DE054C" w:rsidRPr="00DE054C" w:rsidRDefault="00CD4063" w:rsidP="00CD406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6. </w:t>
      </w:r>
      <w:r w:rsidR="00DE05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</w:t>
      </w:r>
    </w:p>
    <w:p w14:paraId="6C891708" w14:textId="55F5C935" w:rsidR="0071791E" w:rsidRPr="00BC1D6B" w:rsidRDefault="00BC1D6B" w:rsidP="00BC1D6B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</w:t>
      </w:r>
      <w:r w:rsidR="004605EF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věr</w:t>
      </w:r>
      <w:r w:rsidR="00961127" w:rsidRPr="00BC1D6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volná diskuze, poděkování za účast</w:t>
      </w:r>
      <w:r w:rsidR="00D9671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spolupráci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Příští jednání </w:t>
      </w:r>
      <w:r w:rsidR="00CD611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</w:t>
      </w:r>
      <w:r w:rsidR="00CD406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4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. </w:t>
      </w:r>
      <w:r w:rsidR="00CD406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5</w:t>
      </w:r>
      <w:r w:rsidR="00DE054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2024</w:t>
      </w:r>
      <w:r w:rsidR="0038011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CD4063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ve 20:00 online: </w:t>
      </w:r>
      <w:hyperlink r:id="rId5" w:tgtFrame="_blank" w:history="1">
        <w:r w:rsidR="00CD4063">
          <w:rPr>
            <w:rStyle w:val="Hypertextovodkaz"/>
            <w:rFonts w:ascii="Arial" w:hAnsi="Arial" w:cs="Arial"/>
            <w:color w:val="FC6722"/>
            <w:shd w:val="clear" w:color="auto" w:fill="FFFFFF"/>
          </w:rPr>
          <w:t>https://meet.jit.si/KonferenceKSSV</w:t>
        </w:r>
      </w:hyperlink>
      <w:r w:rsidR="00CD4063">
        <w:rPr>
          <w:rFonts w:ascii="Arial" w:hAnsi="Arial" w:cs="Arial"/>
          <w:color w:val="000000"/>
          <w:shd w:val="clear" w:color="auto" w:fill="FFFFFF"/>
        </w:rPr>
        <w:t> </w:t>
      </w:r>
      <w:r w:rsidR="00CD406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E0B40B8" w14:textId="77777777" w:rsidR="0071791E" w:rsidRPr="0099640D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2CBEADA" w14:textId="6AC58082" w:rsidR="0068322A" w:rsidRPr="0099640D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Zapsala: Eva Kořínková           </w:t>
      </w:r>
      <w:r w:rsidR="009D650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</w:r>
      <w:r w:rsidR="009D650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ab/>
        <w:t>Ověřil: J. Fišar</w:t>
      </w:r>
      <w:r w:rsidRPr="0099640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                                                       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4E4"/>
    <w:multiLevelType w:val="hybridMultilevel"/>
    <w:tmpl w:val="F59AD0E8"/>
    <w:lvl w:ilvl="0" w:tplc="B8A89B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64D9"/>
    <w:multiLevelType w:val="hybridMultilevel"/>
    <w:tmpl w:val="27180E06"/>
    <w:lvl w:ilvl="0" w:tplc="5E9CF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07A11"/>
    <w:rsid w:val="000610F4"/>
    <w:rsid w:val="0009214A"/>
    <w:rsid w:val="000B4C42"/>
    <w:rsid w:val="000D731A"/>
    <w:rsid w:val="000F6EBB"/>
    <w:rsid w:val="00115FBC"/>
    <w:rsid w:val="00167B49"/>
    <w:rsid w:val="001C615B"/>
    <w:rsid w:val="002412B8"/>
    <w:rsid w:val="0028225B"/>
    <w:rsid w:val="00282AAD"/>
    <w:rsid w:val="002A67F2"/>
    <w:rsid w:val="002D08D1"/>
    <w:rsid w:val="002E571B"/>
    <w:rsid w:val="00375693"/>
    <w:rsid w:val="0038011A"/>
    <w:rsid w:val="003C7A01"/>
    <w:rsid w:val="003F74F8"/>
    <w:rsid w:val="00422163"/>
    <w:rsid w:val="004605EF"/>
    <w:rsid w:val="00472E46"/>
    <w:rsid w:val="004849E9"/>
    <w:rsid w:val="004C2C12"/>
    <w:rsid w:val="004C439B"/>
    <w:rsid w:val="004D1DDE"/>
    <w:rsid w:val="00500F8C"/>
    <w:rsid w:val="00505AAB"/>
    <w:rsid w:val="00515783"/>
    <w:rsid w:val="00527100"/>
    <w:rsid w:val="00540CEE"/>
    <w:rsid w:val="00565F94"/>
    <w:rsid w:val="005C102B"/>
    <w:rsid w:val="005D667C"/>
    <w:rsid w:val="005D68EB"/>
    <w:rsid w:val="005F155B"/>
    <w:rsid w:val="00603267"/>
    <w:rsid w:val="0068322A"/>
    <w:rsid w:val="006857A7"/>
    <w:rsid w:val="00691788"/>
    <w:rsid w:val="00695A5E"/>
    <w:rsid w:val="0071791E"/>
    <w:rsid w:val="0074773C"/>
    <w:rsid w:val="0075173B"/>
    <w:rsid w:val="00777F25"/>
    <w:rsid w:val="00784F4E"/>
    <w:rsid w:val="007A7173"/>
    <w:rsid w:val="007C7186"/>
    <w:rsid w:val="007F1480"/>
    <w:rsid w:val="008062DA"/>
    <w:rsid w:val="00806BB7"/>
    <w:rsid w:val="008360D2"/>
    <w:rsid w:val="008838B7"/>
    <w:rsid w:val="008C5952"/>
    <w:rsid w:val="008D6635"/>
    <w:rsid w:val="008D7CCC"/>
    <w:rsid w:val="008E6171"/>
    <w:rsid w:val="00936AC2"/>
    <w:rsid w:val="00961127"/>
    <w:rsid w:val="00991600"/>
    <w:rsid w:val="0099640D"/>
    <w:rsid w:val="009B28E6"/>
    <w:rsid w:val="009D6502"/>
    <w:rsid w:val="009E6A63"/>
    <w:rsid w:val="00A10D39"/>
    <w:rsid w:val="00A24980"/>
    <w:rsid w:val="00A304DC"/>
    <w:rsid w:val="00A6392A"/>
    <w:rsid w:val="00AB1A0D"/>
    <w:rsid w:val="00AC582B"/>
    <w:rsid w:val="00AD32A0"/>
    <w:rsid w:val="00AF0A29"/>
    <w:rsid w:val="00B12169"/>
    <w:rsid w:val="00B17FCB"/>
    <w:rsid w:val="00B24E5D"/>
    <w:rsid w:val="00B2562F"/>
    <w:rsid w:val="00B33D7D"/>
    <w:rsid w:val="00B428FF"/>
    <w:rsid w:val="00B47D3A"/>
    <w:rsid w:val="00B75785"/>
    <w:rsid w:val="00BC1D6B"/>
    <w:rsid w:val="00C06CDC"/>
    <w:rsid w:val="00C814CC"/>
    <w:rsid w:val="00CD4063"/>
    <w:rsid w:val="00CD6119"/>
    <w:rsid w:val="00D001FC"/>
    <w:rsid w:val="00D10127"/>
    <w:rsid w:val="00D12188"/>
    <w:rsid w:val="00D22D27"/>
    <w:rsid w:val="00D25230"/>
    <w:rsid w:val="00D30D60"/>
    <w:rsid w:val="00D4426D"/>
    <w:rsid w:val="00D96716"/>
    <w:rsid w:val="00DA4B8E"/>
    <w:rsid w:val="00DB15A1"/>
    <w:rsid w:val="00DB2787"/>
    <w:rsid w:val="00DC4A88"/>
    <w:rsid w:val="00DE0373"/>
    <w:rsid w:val="00DE054C"/>
    <w:rsid w:val="00DF2D9C"/>
    <w:rsid w:val="00E2571B"/>
    <w:rsid w:val="00E30456"/>
    <w:rsid w:val="00E57EEA"/>
    <w:rsid w:val="00E65BCE"/>
    <w:rsid w:val="00E94CBA"/>
    <w:rsid w:val="00EE3F12"/>
    <w:rsid w:val="00EE7EF3"/>
    <w:rsid w:val="00EF2011"/>
    <w:rsid w:val="00EF5EDB"/>
    <w:rsid w:val="00F32B73"/>
    <w:rsid w:val="00F63B4A"/>
    <w:rsid w:val="00F654F1"/>
    <w:rsid w:val="00FA0402"/>
    <w:rsid w:val="00FA4BF8"/>
    <w:rsid w:val="00FB699F"/>
    <w:rsid w:val="00FC6CBE"/>
    <w:rsid w:val="00FF34D5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jit.si/KonferenceKS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2024-05-08T16:14:00Z</dcterms:created>
  <dcterms:modified xsi:type="dcterms:W3CDTF">2024-05-08T16:42:00Z</dcterms:modified>
</cp:coreProperties>
</file>