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78" w:rsidRDefault="00A83F67" w:rsidP="00A83F67">
      <w:pPr>
        <w:autoSpaceDE w:val="0"/>
        <w:autoSpaceDN w:val="0"/>
        <w:rPr>
          <w:u w:val="single"/>
        </w:rPr>
      </w:pPr>
      <w:r>
        <w:t xml:space="preserve">             </w:t>
      </w:r>
      <w:r w:rsidR="00A52E23">
        <w:t xml:space="preserve">                    </w:t>
      </w:r>
      <w:r w:rsidR="00130678">
        <w:rPr>
          <w:u w:val="single"/>
        </w:rPr>
        <w:t xml:space="preserve">Šachový oddíl TJ Žďár nad Sázavou </w:t>
      </w:r>
      <w:r w:rsidR="00DC6990">
        <w:rPr>
          <w:u w:val="single"/>
        </w:rPr>
        <w:t xml:space="preserve">z.s. </w:t>
      </w:r>
      <w:r w:rsidR="00EC1FE3">
        <w:rPr>
          <w:u w:val="single"/>
        </w:rPr>
        <w:t xml:space="preserve">pořádá </w:t>
      </w:r>
      <w:r w:rsidR="00130678">
        <w:rPr>
          <w:u w:val="single"/>
        </w:rPr>
        <w:t xml:space="preserve">z pověření KŠSV </w:t>
      </w:r>
    </w:p>
    <w:p w:rsidR="00130678" w:rsidRDefault="00A83F67" w:rsidP="00A83F67">
      <w:pPr>
        <w:pStyle w:val="Nadpis3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E7D3D">
        <w:rPr>
          <w:sz w:val="32"/>
          <w:szCs w:val="32"/>
        </w:rPr>
        <w:t>3</w:t>
      </w:r>
      <w:r w:rsidR="00A02716">
        <w:rPr>
          <w:sz w:val="32"/>
          <w:szCs w:val="32"/>
        </w:rPr>
        <w:t>7</w:t>
      </w:r>
      <w:r w:rsidR="00130678">
        <w:rPr>
          <w:sz w:val="32"/>
          <w:szCs w:val="32"/>
        </w:rPr>
        <w:t xml:space="preserve">. ročník </w:t>
      </w:r>
      <w:r w:rsidR="00130678">
        <w:rPr>
          <w:color w:val="008000"/>
          <w:sz w:val="32"/>
          <w:szCs w:val="32"/>
        </w:rPr>
        <w:t>Vánočního turnaje</w:t>
      </w:r>
      <w:r w:rsidR="00130678">
        <w:rPr>
          <w:sz w:val="32"/>
          <w:szCs w:val="32"/>
        </w:rPr>
        <w:t xml:space="preserve"> „Memoriál Josefa Chalupy“  </w:t>
      </w:r>
    </w:p>
    <w:p w:rsidR="00B14D49" w:rsidRPr="00EC1FE3" w:rsidRDefault="00130678">
      <w:pPr>
        <w:pStyle w:val="Nadpis3"/>
        <w:rPr>
          <w:color w:val="FF0000"/>
          <w:sz w:val="32"/>
          <w:szCs w:val="32"/>
        </w:rPr>
      </w:pPr>
      <w:r w:rsidRPr="00EC1FE3">
        <w:rPr>
          <w:color w:val="FF0000"/>
          <w:sz w:val="32"/>
          <w:szCs w:val="32"/>
        </w:rPr>
        <w:t xml:space="preserve">vyhlášený jako </w:t>
      </w:r>
      <w:r w:rsidR="009B1D5D" w:rsidRPr="00EC1FE3">
        <w:rPr>
          <w:color w:val="FF0000"/>
          <w:sz w:val="32"/>
          <w:szCs w:val="32"/>
        </w:rPr>
        <w:t>X</w:t>
      </w:r>
      <w:r w:rsidR="001E5993" w:rsidRPr="00EC1FE3">
        <w:rPr>
          <w:color w:val="FF0000"/>
          <w:sz w:val="32"/>
          <w:szCs w:val="32"/>
        </w:rPr>
        <w:t>V</w:t>
      </w:r>
      <w:r w:rsidR="00417165">
        <w:rPr>
          <w:color w:val="FF0000"/>
          <w:sz w:val="32"/>
          <w:szCs w:val="32"/>
        </w:rPr>
        <w:t>I</w:t>
      </w:r>
      <w:r w:rsidR="00F45FBF">
        <w:rPr>
          <w:color w:val="FF0000"/>
          <w:sz w:val="32"/>
          <w:szCs w:val="32"/>
        </w:rPr>
        <w:t>I</w:t>
      </w:r>
      <w:r w:rsidRPr="00EC1FE3">
        <w:rPr>
          <w:color w:val="FF0000"/>
          <w:sz w:val="32"/>
          <w:szCs w:val="32"/>
        </w:rPr>
        <w:t xml:space="preserve">. ročník </w:t>
      </w:r>
    </w:p>
    <w:p w:rsidR="00EE7D3D" w:rsidRDefault="00130678">
      <w:pPr>
        <w:pStyle w:val="Nadpis3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otevřeného krajského přeboru Vysočiny jednotlivců </w:t>
      </w:r>
    </w:p>
    <w:p w:rsidR="00130678" w:rsidRDefault="00130678">
      <w:pPr>
        <w:pStyle w:val="Nadpis3"/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v bleskové hře  </w:t>
      </w:r>
    </w:p>
    <w:p w:rsidR="00130678" w:rsidRDefault="00130678">
      <w:pPr>
        <w:autoSpaceDE w:val="0"/>
        <w:autoSpaceDN w:val="0"/>
        <w:spacing w:before="60"/>
        <w:rPr>
          <w:u w:val="single"/>
        </w:rPr>
      </w:pPr>
      <w:r>
        <w:rPr>
          <w:u w:val="single"/>
        </w:rPr>
        <w:t>Termín:</w:t>
      </w:r>
      <w:r>
        <w:t xml:space="preserve">  </w:t>
      </w:r>
      <w:r w:rsidR="00F45FBF">
        <w:rPr>
          <w:b/>
          <w:bCs/>
        </w:rPr>
        <w:t>středa</w:t>
      </w:r>
      <w:r w:rsidR="009A4EBE">
        <w:rPr>
          <w:b/>
          <w:bCs/>
        </w:rPr>
        <w:t xml:space="preserve"> </w:t>
      </w:r>
      <w:r>
        <w:rPr>
          <w:b/>
          <w:bCs/>
        </w:rPr>
        <w:t>26.</w:t>
      </w:r>
      <w:r w:rsidR="008B19AA">
        <w:rPr>
          <w:b/>
          <w:bCs/>
        </w:rPr>
        <w:t xml:space="preserve"> </w:t>
      </w:r>
      <w:r>
        <w:rPr>
          <w:b/>
          <w:bCs/>
        </w:rPr>
        <w:t>prosince 20</w:t>
      </w:r>
      <w:r w:rsidR="009B1D5D">
        <w:rPr>
          <w:b/>
          <w:bCs/>
        </w:rPr>
        <w:t>1</w:t>
      </w:r>
      <w:r w:rsidR="00F45FBF">
        <w:rPr>
          <w:b/>
          <w:bCs/>
        </w:rPr>
        <w:t>8</w:t>
      </w:r>
      <w:r>
        <w:rPr>
          <w:u w:val="single"/>
        </w:rPr>
        <w:t xml:space="preserve"> </w:t>
      </w:r>
    </w:p>
    <w:p w:rsidR="00130678" w:rsidRPr="00296D73" w:rsidRDefault="00130678">
      <w:pPr>
        <w:autoSpaceDE w:val="0"/>
        <w:autoSpaceDN w:val="0"/>
        <w:spacing w:before="60"/>
        <w:rPr>
          <w:b/>
        </w:rPr>
      </w:pPr>
      <w:r>
        <w:rPr>
          <w:u w:val="single"/>
        </w:rPr>
        <w:t>Místo :</w:t>
      </w:r>
      <w:r>
        <w:t xml:space="preserve"> </w:t>
      </w:r>
      <w:r>
        <w:rPr>
          <w:b/>
          <w:bCs/>
        </w:rPr>
        <w:t xml:space="preserve">  </w:t>
      </w:r>
      <w:r w:rsidRPr="00296D73">
        <w:rPr>
          <w:b/>
        </w:rPr>
        <w:t>Hotel H Hajčman,</w:t>
      </w:r>
      <w:r w:rsidR="008B19AA">
        <w:rPr>
          <w:b/>
        </w:rPr>
        <w:t xml:space="preserve"> </w:t>
      </w:r>
      <w:r w:rsidRPr="00296D73">
        <w:rPr>
          <w:b/>
        </w:rPr>
        <w:t xml:space="preserve">Strojírenská,  Žďár nad Sázavou  </w:t>
      </w:r>
      <w:r w:rsidRPr="00296D73">
        <w:t>(naproti Hyper</w:t>
      </w:r>
      <w:r w:rsidR="00296D73" w:rsidRPr="00296D73">
        <w:t>marketu Albert</w:t>
      </w:r>
      <w:r w:rsidRPr="00296D73">
        <w:t>)</w:t>
      </w:r>
    </w:p>
    <w:p w:rsidR="00130678" w:rsidRDefault="00130678">
      <w:pPr>
        <w:spacing w:before="60"/>
      </w:pPr>
      <w:r>
        <w:rPr>
          <w:u w:val="single"/>
        </w:rPr>
        <w:t>Účast :</w:t>
      </w:r>
      <w:r>
        <w:t xml:space="preserve">  všichni v</w:t>
      </w:r>
      <w:r w:rsidR="00555E17">
        <w:t xml:space="preserve"> termínu </w:t>
      </w:r>
      <w:r>
        <w:t xml:space="preserve">přihlášení zájemci a </w:t>
      </w:r>
      <w:r w:rsidRPr="00555E17">
        <w:rPr>
          <w:b/>
          <w:bCs/>
        </w:rPr>
        <w:t xml:space="preserve">další </w:t>
      </w:r>
      <w:r w:rsidR="00555E17" w:rsidRPr="00555E17">
        <w:rPr>
          <w:b/>
          <w:bCs/>
        </w:rPr>
        <w:t>pouze</w:t>
      </w:r>
      <w:r w:rsidRPr="00555E17">
        <w:rPr>
          <w:b/>
          <w:bCs/>
        </w:rPr>
        <w:t xml:space="preserve"> do naplnění kapacity hracího sálu</w:t>
      </w:r>
      <w:r w:rsidR="00555E17">
        <w:rPr>
          <w:b/>
          <w:bCs/>
        </w:rPr>
        <w:t xml:space="preserve"> !!!</w:t>
      </w:r>
      <w:r>
        <w:t xml:space="preserve"> </w:t>
      </w:r>
    </w:p>
    <w:p w:rsidR="00130678" w:rsidRDefault="00130678">
      <w:pPr>
        <w:spacing w:before="60"/>
        <w:rPr>
          <w:sz w:val="22"/>
          <w:szCs w:val="22"/>
        </w:rPr>
      </w:pPr>
      <w:r>
        <w:rPr>
          <w:sz w:val="22"/>
          <w:szCs w:val="22"/>
          <w:u w:val="single"/>
        </w:rPr>
        <w:t>Přihlášky :</w:t>
      </w:r>
      <w:r>
        <w:rPr>
          <w:sz w:val="22"/>
          <w:szCs w:val="22"/>
        </w:rPr>
        <w:t xml:space="preserve">   jmenovité - </w:t>
      </w:r>
      <w:r>
        <w:rPr>
          <w:b/>
          <w:bCs/>
          <w:sz w:val="22"/>
          <w:szCs w:val="22"/>
        </w:rPr>
        <w:t xml:space="preserve">do </w:t>
      </w:r>
      <w:r w:rsidR="00B251AF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.prosince 20</w:t>
      </w:r>
      <w:r w:rsidR="00B9138D">
        <w:rPr>
          <w:b/>
          <w:bCs/>
          <w:sz w:val="22"/>
          <w:szCs w:val="22"/>
        </w:rPr>
        <w:t>1</w:t>
      </w:r>
      <w:r w:rsidR="00F45FBF">
        <w:rPr>
          <w:b/>
          <w:bCs/>
          <w:sz w:val="22"/>
          <w:szCs w:val="22"/>
        </w:rPr>
        <w:t>8</w:t>
      </w:r>
      <w:r>
        <w:rPr>
          <w:sz w:val="22"/>
          <w:szCs w:val="22"/>
        </w:rPr>
        <w:t xml:space="preserve"> nejlépe e-mailem nebo písemně i telefonicky na adresu:</w:t>
      </w:r>
    </w:p>
    <w:p w:rsidR="00130678" w:rsidRDefault="00130678">
      <w:pPr>
        <w:spacing w:before="60"/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Ing.Vladislav Obůrka, </w:t>
      </w:r>
      <w:r w:rsidR="00417165">
        <w:rPr>
          <w:b/>
          <w:bCs/>
          <w:sz w:val="22"/>
          <w:szCs w:val="22"/>
        </w:rPr>
        <w:t>Wolkerova 2083/9</w:t>
      </w:r>
      <w:r>
        <w:rPr>
          <w:b/>
          <w:bCs/>
          <w:sz w:val="22"/>
          <w:szCs w:val="22"/>
        </w:rPr>
        <w:t xml:space="preserve">, 591 01 Žďár nad Sázavou, tel. </w:t>
      </w:r>
      <w:r w:rsidR="00B251AF">
        <w:rPr>
          <w:b/>
          <w:bCs/>
          <w:sz w:val="22"/>
          <w:szCs w:val="22"/>
        </w:rPr>
        <w:t>731621663</w:t>
      </w:r>
    </w:p>
    <w:p w:rsidR="00130678" w:rsidRDefault="00130678">
      <w:pPr>
        <w:spacing w:before="60"/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e-mail :   </w:t>
      </w:r>
      <w:r w:rsidR="00DC6990">
        <w:rPr>
          <w:b/>
          <w:bCs/>
          <w:sz w:val="22"/>
          <w:szCs w:val="22"/>
        </w:rPr>
        <w:t>o</w:t>
      </w:r>
      <w:r w:rsidR="00961482">
        <w:rPr>
          <w:b/>
          <w:bCs/>
          <w:sz w:val="22"/>
          <w:szCs w:val="22"/>
        </w:rPr>
        <w:t>burka</w:t>
      </w:r>
      <w:r w:rsidR="00DC6990">
        <w:rPr>
          <w:b/>
          <w:bCs/>
          <w:sz w:val="22"/>
          <w:szCs w:val="22"/>
        </w:rPr>
        <w:t>v</w:t>
      </w:r>
      <w:r w:rsidR="00961482">
        <w:rPr>
          <w:b/>
          <w:bCs/>
          <w:sz w:val="22"/>
          <w:szCs w:val="22"/>
        </w:rPr>
        <w:t>@</w:t>
      </w:r>
      <w:r w:rsidR="00DC6990">
        <w:rPr>
          <w:b/>
          <w:bCs/>
          <w:sz w:val="22"/>
          <w:szCs w:val="22"/>
        </w:rPr>
        <w:t>gmail.com</w:t>
      </w:r>
    </w:p>
    <w:p w:rsidR="00130678" w:rsidRDefault="00130678">
      <w:pPr>
        <w:spacing w:before="60"/>
        <w:rPr>
          <w:sz w:val="22"/>
          <w:szCs w:val="22"/>
        </w:rPr>
      </w:pPr>
      <w:r>
        <w:rPr>
          <w:sz w:val="22"/>
          <w:szCs w:val="22"/>
        </w:rPr>
        <w:tab/>
        <w:t>Přihláška musí obsahovat příjmení a jméno hráče, rok narození, ELO ČR, výk.třídu a oddíl.</w:t>
      </w:r>
    </w:p>
    <w:p w:rsidR="00D1341C" w:rsidRDefault="00D1341C">
      <w:pPr>
        <w:spacing w:before="60"/>
        <w:rPr>
          <w:sz w:val="16"/>
          <w:szCs w:val="16"/>
        </w:rPr>
      </w:pPr>
      <w:r>
        <w:rPr>
          <w:sz w:val="22"/>
          <w:szCs w:val="22"/>
        </w:rPr>
        <w:t xml:space="preserve">             V přihlášce uvést zda budete mít zájem o koupi oběda – Guláš,</w:t>
      </w:r>
      <w:r w:rsidR="008B19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knedlík  </w:t>
      </w:r>
      <w:r w:rsidR="006A512D">
        <w:rPr>
          <w:sz w:val="22"/>
          <w:szCs w:val="22"/>
        </w:rPr>
        <w:t>7</w:t>
      </w:r>
      <w:r>
        <w:rPr>
          <w:sz w:val="22"/>
          <w:szCs w:val="22"/>
        </w:rPr>
        <w:t xml:space="preserve">0,- Kč. </w:t>
      </w:r>
    </w:p>
    <w:p w:rsidR="00130678" w:rsidRDefault="00130678">
      <w:r>
        <w:rPr>
          <w:u w:val="single"/>
        </w:rPr>
        <w:t>Ředitel přeboru:</w:t>
      </w:r>
      <w:r>
        <w:t xml:space="preserve">  </w:t>
      </w:r>
      <w:r>
        <w:tab/>
      </w:r>
      <w:r w:rsidR="00D34D76">
        <w:t>Vladislav Obůrka</w:t>
      </w:r>
    </w:p>
    <w:p w:rsidR="00130678" w:rsidRDefault="00130678">
      <w:r>
        <w:rPr>
          <w:u w:val="single"/>
        </w:rPr>
        <w:t>Zástupce ředitele:</w:t>
      </w:r>
      <w:r>
        <w:t xml:space="preserve"> </w:t>
      </w:r>
      <w:r>
        <w:tab/>
      </w:r>
      <w:r w:rsidR="00D34D76">
        <w:t xml:space="preserve">Luboš Petr </w:t>
      </w:r>
    </w:p>
    <w:p w:rsidR="00130678" w:rsidRDefault="00130678">
      <w:r>
        <w:rPr>
          <w:u w:val="single"/>
        </w:rPr>
        <w:t>Hlavní rozhodčí:</w:t>
      </w:r>
      <w:r>
        <w:t xml:space="preserve"> </w:t>
      </w:r>
      <w:r>
        <w:tab/>
      </w:r>
      <w:r w:rsidR="007A7451">
        <w:t xml:space="preserve">Jiří Siebenbürger </w:t>
      </w:r>
      <w:bookmarkStart w:id="0" w:name="_GoBack"/>
      <w:bookmarkEnd w:id="0"/>
      <w:r>
        <w:rPr>
          <w:color w:val="FF0000"/>
        </w:rPr>
        <w:t xml:space="preserve"> </w:t>
      </w:r>
    </w:p>
    <w:p w:rsidR="00130678" w:rsidRDefault="00130678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u w:val="single"/>
        </w:rPr>
        <w:t>Startovné</w:t>
      </w:r>
      <w:r w:rsidR="00A4222D">
        <w:rPr>
          <w:u w:val="single"/>
        </w:rPr>
        <w:t xml:space="preserve"> jednotl.</w:t>
      </w:r>
      <w:r>
        <w:rPr>
          <w:rFonts w:ascii="Courier New" w:hAnsi="Courier New" w:cs="Courier New"/>
          <w:sz w:val="20"/>
          <w:szCs w:val="20"/>
        </w:rPr>
        <w:t xml:space="preserve"> –</w:t>
      </w:r>
      <w:r>
        <w:rPr>
          <w:rFonts w:ascii="Courier New" w:hAnsi="Courier New" w:cs="Courier New"/>
          <w:sz w:val="20"/>
          <w:szCs w:val="20"/>
        </w:rPr>
        <w:tab/>
        <w:t xml:space="preserve">přihlášeni v termínu:  </w:t>
      </w:r>
      <w:r>
        <w:rPr>
          <w:rFonts w:ascii="Courier New" w:hAnsi="Courier New" w:cs="Courier New"/>
          <w:sz w:val="20"/>
          <w:szCs w:val="20"/>
        </w:rPr>
        <w:tab/>
        <w:t xml:space="preserve"> dospělí 1</w:t>
      </w:r>
      <w:r w:rsidR="00D1341C">
        <w:rPr>
          <w:rFonts w:ascii="Courier New" w:hAnsi="Courier New" w:cs="Courier New"/>
          <w:sz w:val="20"/>
          <w:szCs w:val="20"/>
        </w:rPr>
        <w:t>0</w:t>
      </w:r>
      <w:r w:rsidR="00B9138D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,- </w:t>
      </w:r>
      <w:r>
        <w:rPr>
          <w:rFonts w:ascii="Courier New" w:hAnsi="Courier New" w:cs="Courier New"/>
          <w:sz w:val="20"/>
          <w:szCs w:val="20"/>
        </w:rPr>
        <w:t xml:space="preserve">Kč, do 18 let </w:t>
      </w:r>
      <w:r w:rsidR="00B9138D">
        <w:rPr>
          <w:rFonts w:ascii="Courier New" w:hAnsi="Courier New" w:cs="Courier New"/>
          <w:sz w:val="20"/>
          <w:szCs w:val="20"/>
        </w:rPr>
        <w:t xml:space="preserve"> </w:t>
      </w:r>
      <w:r w:rsidR="00D1341C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,- </w:t>
      </w:r>
      <w:r>
        <w:rPr>
          <w:rFonts w:ascii="Courier New" w:hAnsi="Courier New" w:cs="Courier New"/>
          <w:sz w:val="20"/>
          <w:szCs w:val="20"/>
        </w:rPr>
        <w:t>Kč</w:t>
      </w:r>
    </w:p>
    <w:p w:rsidR="00130678" w:rsidRDefault="0013067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po termínu </w:t>
      </w:r>
      <w:r w:rsidR="00E45246">
        <w:rPr>
          <w:rFonts w:ascii="Courier New" w:hAnsi="Courier New" w:cs="Courier New"/>
          <w:sz w:val="20"/>
          <w:szCs w:val="20"/>
        </w:rPr>
        <w:t>(omezení kapacitou)</w:t>
      </w:r>
      <w:r>
        <w:rPr>
          <w:rFonts w:ascii="Courier New" w:hAnsi="Courier New" w:cs="Courier New"/>
          <w:sz w:val="20"/>
          <w:szCs w:val="20"/>
        </w:rPr>
        <w:t>dospělí 1</w:t>
      </w:r>
      <w:r w:rsidR="00D1341C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,- </w:t>
      </w:r>
      <w:r>
        <w:rPr>
          <w:rFonts w:ascii="Courier New" w:hAnsi="Courier New" w:cs="Courier New"/>
          <w:sz w:val="20"/>
          <w:szCs w:val="20"/>
        </w:rPr>
        <w:t xml:space="preserve">Kč, do 18 let </w:t>
      </w:r>
      <w:r w:rsidR="00D1341C">
        <w:rPr>
          <w:rFonts w:ascii="Courier New" w:hAnsi="Courier New" w:cs="Courier New"/>
          <w:sz w:val="20"/>
          <w:szCs w:val="20"/>
        </w:rPr>
        <w:t xml:space="preserve"> 7</w:t>
      </w: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,- </w:t>
      </w:r>
      <w:r>
        <w:rPr>
          <w:rFonts w:ascii="Courier New" w:hAnsi="Courier New" w:cs="Courier New"/>
          <w:sz w:val="20"/>
          <w:szCs w:val="20"/>
        </w:rPr>
        <w:t>Kč</w:t>
      </w:r>
    </w:p>
    <w:p w:rsidR="00130678" w:rsidRDefault="00130678">
      <w:pPr>
        <w:rPr>
          <w:u w:val="single"/>
        </w:rPr>
      </w:pPr>
      <w:r>
        <w:rPr>
          <w:u w:val="single"/>
        </w:rPr>
        <w:t xml:space="preserve">Program : </w:t>
      </w:r>
    </w:p>
    <w:p w:rsidR="00130678" w:rsidRDefault="00130678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prezentace:   </w:t>
      </w:r>
      <w:r w:rsidRPr="00E45246">
        <w:rPr>
          <w:rFonts w:ascii="Courier New" w:hAnsi="Courier New" w:cs="Courier New"/>
          <w:b/>
          <w:bCs/>
        </w:rPr>
        <w:t>8:00 - 8:50</w:t>
      </w:r>
      <w:r>
        <w:rPr>
          <w:rFonts w:ascii="Courier New" w:hAnsi="Courier New" w:cs="Courier New"/>
        </w:rPr>
        <w:t xml:space="preserve"> hod. (platba startovného při prezentaci) </w:t>
      </w:r>
    </w:p>
    <w:p w:rsidR="00130678" w:rsidRDefault="00130678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zahájení:     9:00 hod. </w:t>
      </w:r>
    </w:p>
    <w:p w:rsidR="00130678" w:rsidRDefault="00130678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1.část:       9:15 – 11:30 hod.</w:t>
      </w:r>
    </w:p>
    <w:p w:rsidR="00130678" w:rsidRDefault="00130678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Přestávka-</w:t>
      </w:r>
      <w:r>
        <w:rPr>
          <w:rFonts w:ascii="Courier New" w:hAnsi="Courier New" w:cs="Courier New"/>
          <w:b/>
          <w:bCs/>
        </w:rPr>
        <w:t>oběd</w:t>
      </w:r>
      <w:r>
        <w:rPr>
          <w:rFonts w:ascii="Courier New" w:hAnsi="Courier New" w:cs="Courier New"/>
        </w:rPr>
        <w:t>(</w:t>
      </w:r>
      <w:r w:rsidR="00D1341C">
        <w:rPr>
          <w:rFonts w:ascii="Courier New" w:hAnsi="Courier New" w:cs="Courier New"/>
        </w:rPr>
        <w:t xml:space="preserve">možnost </w:t>
      </w:r>
      <w:r w:rsidR="00417165">
        <w:rPr>
          <w:rFonts w:ascii="Courier New" w:hAnsi="Courier New" w:cs="Courier New"/>
        </w:rPr>
        <w:t xml:space="preserve">i </w:t>
      </w:r>
      <w:r w:rsidR="00D1341C">
        <w:rPr>
          <w:rFonts w:ascii="Courier New" w:hAnsi="Courier New" w:cs="Courier New"/>
        </w:rPr>
        <w:t>v místní restauraci</w:t>
      </w:r>
      <w:r>
        <w:rPr>
          <w:rFonts w:ascii="Courier New" w:hAnsi="Courier New" w:cs="Courier New"/>
        </w:rPr>
        <w:t>): 11:30 – 12:30 hod.</w:t>
      </w:r>
    </w:p>
    <w:p w:rsidR="00130678" w:rsidRDefault="00130678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2.část:      12:30 – 15:30 hod.</w:t>
      </w:r>
    </w:p>
    <w:p w:rsidR="00130678" w:rsidRDefault="00130678">
      <w:pPr>
        <w:autoSpaceDE w:val="0"/>
        <w:autoSpaceDN w:val="0"/>
        <w:rPr>
          <w:sz w:val="16"/>
          <w:szCs w:val="16"/>
        </w:rPr>
      </w:pPr>
      <w:r>
        <w:rPr>
          <w:rFonts w:ascii="Courier New" w:hAnsi="Courier New" w:cs="Courier New"/>
        </w:rPr>
        <w:t>vyhodnocení: 15:45 hod.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30678" w:rsidRDefault="00130678">
      <w:r>
        <w:rPr>
          <w:u w:val="single"/>
        </w:rPr>
        <w:t>Materiál:</w:t>
      </w:r>
      <w:r>
        <w:t xml:space="preserve">  na každého lichého hráče je nutné přinést kompletní šachovou soupravu a funkční </w:t>
      </w:r>
      <w:r w:rsidR="00882B63" w:rsidRPr="00882B63">
        <w:rPr>
          <w:b/>
        </w:rPr>
        <w:t>Digital.</w:t>
      </w:r>
    </w:p>
    <w:p w:rsidR="00130678" w:rsidRDefault="00130678">
      <w:r>
        <w:t xml:space="preserve">                </w:t>
      </w:r>
      <w:r w:rsidRPr="00882B63">
        <w:rPr>
          <w:b/>
        </w:rPr>
        <w:t>šachové hodiny!</w:t>
      </w:r>
      <w:r>
        <w:t xml:space="preserve"> Jinak pořadatelé nemohou zaručit přijetí do turnaje. Omezený počet </w:t>
      </w:r>
    </w:p>
    <w:p w:rsidR="00130678" w:rsidRDefault="00130678">
      <w:r>
        <w:t xml:space="preserve">                hracího materiálu lze zapůjčit za poplatek po předchozí dohodě s pořadateli.</w:t>
      </w:r>
    </w:p>
    <w:p w:rsidR="001F5D27" w:rsidRDefault="00130678">
      <w:r>
        <w:rPr>
          <w:u w:val="single"/>
        </w:rPr>
        <w:t>Systém hry :</w:t>
      </w:r>
      <w:r>
        <w:t xml:space="preserve">   </w:t>
      </w:r>
      <w:r w:rsidR="00ED36DE">
        <w:t xml:space="preserve">Švýcarský systém </w:t>
      </w:r>
      <w:r w:rsidR="000072ED">
        <w:t>max.</w:t>
      </w:r>
      <w:r w:rsidR="00ED36DE">
        <w:t xml:space="preserve">na </w:t>
      </w:r>
      <w:r w:rsidR="000072ED" w:rsidRPr="00782913">
        <w:rPr>
          <w:b/>
        </w:rPr>
        <w:t>1</w:t>
      </w:r>
      <w:r w:rsidR="00882B63" w:rsidRPr="00782913">
        <w:rPr>
          <w:b/>
        </w:rPr>
        <w:t>7</w:t>
      </w:r>
      <w:r w:rsidR="00ED36DE" w:rsidRPr="00782913">
        <w:rPr>
          <w:b/>
        </w:rPr>
        <w:t xml:space="preserve"> kol.</w:t>
      </w:r>
      <w:r>
        <w:t xml:space="preserve"> </w:t>
      </w:r>
      <w:r w:rsidR="001F5D27">
        <w:t>Hodnocení: 1) stř.Bucholz 2) Bucholz 3) poč.výher</w:t>
      </w:r>
    </w:p>
    <w:p w:rsidR="00EE7D3D" w:rsidRDefault="001F5D27">
      <w:r>
        <w:t xml:space="preserve">4) </w:t>
      </w:r>
      <w:r w:rsidR="002D5A61">
        <w:t>progres</w:t>
      </w:r>
      <w:r>
        <w:t xml:space="preserve"> . Pokud bude počet účastníků do 26</w:t>
      </w:r>
      <w:r w:rsidR="00B251AF">
        <w:t>,</w:t>
      </w:r>
      <w:r>
        <w:t xml:space="preserve"> </w:t>
      </w:r>
      <w:r w:rsidR="00B251AF">
        <w:t>b</w:t>
      </w:r>
      <w:r>
        <w:t>ude hrát každý s každým.</w:t>
      </w:r>
    </w:p>
    <w:p w:rsidR="00ED36DE" w:rsidRDefault="00ED36DE" w:rsidP="00ED36DE">
      <w:pPr>
        <w:spacing w:after="60"/>
      </w:pPr>
      <w:r>
        <w:t>Hraje se s</w:t>
      </w:r>
      <w:r w:rsidR="007B5206">
        <w:t> dig.</w:t>
      </w:r>
      <w:r>
        <w:t>hod</w:t>
      </w:r>
      <w:r w:rsidR="007B5206">
        <w:t>.</w:t>
      </w:r>
      <w:r>
        <w:t>, dle pravidel FIDE pro bleskovou hru.</w:t>
      </w:r>
      <w:r w:rsidR="007B5206">
        <w:t xml:space="preserve"> </w:t>
      </w:r>
      <w:r>
        <w:t xml:space="preserve">Každý hráč má na partii </w:t>
      </w:r>
      <w:r w:rsidR="00882B63" w:rsidRPr="00882B63">
        <w:rPr>
          <w:b/>
        </w:rPr>
        <w:t>3</w:t>
      </w:r>
      <w:r w:rsidRPr="00882B63">
        <w:rPr>
          <w:b/>
        </w:rPr>
        <w:t xml:space="preserve"> min.</w:t>
      </w:r>
      <w:r w:rsidR="00882B63" w:rsidRPr="00882B63">
        <w:rPr>
          <w:b/>
        </w:rPr>
        <w:t>+2 sec./tah</w:t>
      </w:r>
    </w:p>
    <w:p w:rsidR="007B5206" w:rsidRDefault="00130678">
      <w:pPr>
        <w:spacing w:after="60"/>
      </w:pPr>
      <w:r>
        <w:rPr>
          <w:u w:val="single"/>
        </w:rPr>
        <w:t>Hodnocení a ceny:</w:t>
      </w:r>
      <w:r>
        <w:t xml:space="preserve"> Vítěz kraje Vysočina </w:t>
      </w:r>
      <w:r w:rsidR="004B578B">
        <w:t>v kat. mužů,</w:t>
      </w:r>
      <w:r w:rsidR="008B19AA">
        <w:t xml:space="preserve"> </w:t>
      </w:r>
      <w:r w:rsidR="004B578B">
        <w:t xml:space="preserve">žen a juniorů </w:t>
      </w:r>
      <w:r w:rsidR="007B5206">
        <w:t xml:space="preserve">( H18,20, D18,20 ) </w:t>
      </w:r>
      <w:r>
        <w:t xml:space="preserve">má přímý </w:t>
      </w:r>
    </w:p>
    <w:p w:rsidR="006A512D" w:rsidRDefault="00130678" w:rsidP="006A512D">
      <w:r>
        <w:t>postup na mistrovství ČR konané v roce 20</w:t>
      </w:r>
      <w:r w:rsidR="00671645">
        <w:t>1</w:t>
      </w:r>
      <w:r w:rsidR="00F45FBF">
        <w:t>9</w:t>
      </w:r>
      <w:r>
        <w:t xml:space="preserve">. </w:t>
      </w:r>
    </w:p>
    <w:p w:rsidR="006A512D" w:rsidRPr="006A512D" w:rsidRDefault="006A512D" w:rsidP="006A512D">
      <w:pPr>
        <w:rPr>
          <w:b/>
          <w:u w:val="single"/>
        </w:rPr>
      </w:pPr>
      <w:r w:rsidRPr="006A512D">
        <w:rPr>
          <w:b/>
        </w:rPr>
        <w:t>Turnaj bude zaslán na zápočet pro Blesk FIDE ELO</w:t>
      </w:r>
    </w:p>
    <w:p w:rsidR="006A512D" w:rsidRPr="001349D6" w:rsidRDefault="001349D6" w:rsidP="00B14D49">
      <w:pPr>
        <w:spacing w:after="60"/>
        <w:rPr>
          <w:u w:val="single"/>
        </w:rPr>
      </w:pPr>
      <w:r w:rsidRPr="001349D6">
        <w:rPr>
          <w:u w:val="single"/>
        </w:rPr>
        <w:t>Cenový fond:</w:t>
      </w:r>
    </w:p>
    <w:p w:rsidR="00130678" w:rsidRDefault="008B19AA" w:rsidP="00B14D49">
      <w:pPr>
        <w:spacing w:after="60"/>
      </w:pPr>
      <w:r>
        <w:t xml:space="preserve">  1÷</w:t>
      </w:r>
      <w:r w:rsidR="00130678">
        <w:t xml:space="preserve">3. v pořadí </w:t>
      </w:r>
      <w:r w:rsidR="00C142A1">
        <w:t>jednotl.</w:t>
      </w:r>
      <w:r>
        <w:t xml:space="preserve"> - </w:t>
      </w:r>
      <w:r w:rsidR="00130678">
        <w:t>peněžitá cena (  500, 300, 200 )</w:t>
      </w:r>
    </w:p>
    <w:p w:rsidR="00130678" w:rsidRDefault="00130678">
      <w:r>
        <w:t xml:space="preserve">  1.</w:t>
      </w:r>
      <w:r w:rsidR="008B19AA">
        <w:t>÷</w:t>
      </w:r>
      <w:r>
        <w:t>3. nejlepší registrovaný hráč kraje Vysočina</w:t>
      </w:r>
      <w:r w:rsidR="008B19AA">
        <w:t xml:space="preserve"> -</w:t>
      </w:r>
      <w:r>
        <w:t xml:space="preserve"> peněžitá cena ( </w:t>
      </w:r>
      <w:r w:rsidR="006A512D">
        <w:t>7</w:t>
      </w:r>
      <w:r>
        <w:t xml:space="preserve">00, </w:t>
      </w:r>
      <w:r w:rsidR="006A512D">
        <w:t>5</w:t>
      </w:r>
      <w:r>
        <w:t xml:space="preserve">00, </w:t>
      </w:r>
      <w:r w:rsidR="006A512D">
        <w:t>3</w:t>
      </w:r>
      <w:r>
        <w:t xml:space="preserve">00 ) </w:t>
      </w:r>
    </w:p>
    <w:p w:rsidR="00130678" w:rsidRDefault="00130678">
      <w:r>
        <w:t xml:space="preserve">Souběh cen je možný.  </w:t>
      </w:r>
    </w:p>
    <w:p w:rsidR="00130678" w:rsidRDefault="00B9138D">
      <w:r>
        <w:t>Od 4.místa</w:t>
      </w:r>
      <w:r w:rsidR="00EA2A46">
        <w:t xml:space="preserve"> jednotlivců</w:t>
      </w:r>
      <w:r>
        <w:t xml:space="preserve"> věcné ceny p</w:t>
      </w:r>
      <w:r w:rsidR="00130678">
        <w:t>ro 1/</w:t>
      </w:r>
      <w:r w:rsidR="00593FFE">
        <w:t>2</w:t>
      </w:r>
      <w:r w:rsidR="00130678">
        <w:t xml:space="preserve"> účastníků, min. dalších </w:t>
      </w:r>
      <w:r w:rsidR="00593FFE">
        <w:t>15</w:t>
      </w:r>
      <w:r w:rsidR="00130678">
        <w:t xml:space="preserve"> hráčů v</w:t>
      </w:r>
      <w:r w:rsidR="000072ED">
        <w:t> </w:t>
      </w:r>
      <w:r w:rsidR="00EA2A46">
        <w:t>pořadí</w:t>
      </w:r>
      <w:r w:rsidR="00130678">
        <w:t xml:space="preserve">. </w:t>
      </w:r>
    </w:p>
    <w:p w:rsidR="00130678" w:rsidRDefault="00130678">
      <w:r>
        <w:t>Záruka cenového fondu při účasti minimálně 35 hráčů.</w:t>
      </w:r>
    </w:p>
    <w:p w:rsidR="00130678" w:rsidRDefault="00130678">
      <w:r>
        <w:rPr>
          <w:u w:val="single"/>
        </w:rPr>
        <w:t>Občerstvení :</w:t>
      </w:r>
      <w:r>
        <w:t xml:space="preserve"> </w:t>
      </w:r>
      <w:r w:rsidR="00D1341C">
        <w:t xml:space="preserve">Při prezentaci je možnost zakoupit oběd za výhodnou cenu </w:t>
      </w:r>
      <w:r w:rsidR="006A512D" w:rsidRPr="006A512D">
        <w:rPr>
          <w:b/>
        </w:rPr>
        <w:t>7</w:t>
      </w:r>
      <w:r w:rsidR="00D1341C" w:rsidRPr="00D1341C">
        <w:rPr>
          <w:b/>
          <w:bCs/>
        </w:rPr>
        <w:t>0.-Kč</w:t>
      </w:r>
      <w:r w:rsidR="00B14D49">
        <w:rPr>
          <w:b/>
          <w:bCs/>
        </w:rPr>
        <w:t xml:space="preserve"> </w:t>
      </w:r>
      <w:r w:rsidR="00D1341C" w:rsidRPr="00D1341C">
        <w:rPr>
          <w:b/>
          <w:bCs/>
        </w:rPr>
        <w:t>Guláš s knedlíkem</w:t>
      </w:r>
      <w:r w:rsidR="00D1341C">
        <w:t xml:space="preserve"> </w:t>
      </w:r>
      <w:r>
        <w:t xml:space="preserve"> </w:t>
      </w:r>
    </w:p>
    <w:p w:rsidR="006A512D" w:rsidRDefault="00130678">
      <w:pPr>
        <w:autoSpaceDE w:val="0"/>
        <w:autoSpaceDN w:val="0"/>
      </w:pPr>
      <w:r>
        <w:t xml:space="preserve"> </w:t>
      </w:r>
      <w:r w:rsidR="008B19AA" w:rsidRPr="00882B63">
        <w:t>Pořadatel hradí</w:t>
      </w:r>
      <w:r w:rsidR="008B19AA">
        <w:rPr>
          <w:u w:val="single"/>
        </w:rPr>
        <w:t xml:space="preserve"> </w:t>
      </w:r>
      <w:r w:rsidR="008B19AA">
        <w:t>všem, kdo si zakoupí Guláš, zbytek skutečné ceny.</w:t>
      </w:r>
    </w:p>
    <w:p w:rsidR="008B19AA" w:rsidRDefault="008B19AA">
      <w:pPr>
        <w:autoSpaceDE w:val="0"/>
        <w:autoSpaceDN w:val="0"/>
        <w:rPr>
          <w:u w:val="single"/>
        </w:rPr>
      </w:pPr>
      <w:r w:rsidRPr="00882B63">
        <w:rPr>
          <w:u w:val="single"/>
        </w:rPr>
        <w:t xml:space="preserve"> </w:t>
      </w:r>
    </w:p>
    <w:p w:rsidR="006A512D" w:rsidRDefault="00130678">
      <w:pPr>
        <w:autoSpaceDE w:val="0"/>
        <w:autoSpaceDN w:val="0"/>
        <w:rPr>
          <w:color w:val="FF0000"/>
        </w:rPr>
      </w:pPr>
      <w:r>
        <w:rPr>
          <w:color w:val="0000FF"/>
        </w:rPr>
        <w:t>Srdečně zveme k účasti všechny registrované i neregistrované hráče a příznivce šachu!</w:t>
      </w:r>
      <w:r w:rsidR="00B14D49" w:rsidRPr="00B14D49">
        <w:rPr>
          <w:color w:val="FF0000"/>
        </w:rPr>
        <w:t xml:space="preserve"> </w:t>
      </w:r>
    </w:p>
    <w:p w:rsidR="00A52E23" w:rsidRDefault="00380AED">
      <w:pPr>
        <w:autoSpaceDE w:val="0"/>
        <w:autoSpaceDN w:val="0"/>
        <w:rPr>
          <w:color w:val="0000FF"/>
        </w:rPr>
      </w:pPr>
      <w:r>
        <w:rPr>
          <w:color w:val="FF0000"/>
        </w:rPr>
        <w:t>Tu</w:t>
      </w:r>
      <w:r w:rsidR="00B14D49" w:rsidRPr="00B14D49">
        <w:rPr>
          <w:color w:val="FF0000"/>
        </w:rPr>
        <w:t>to akci podporuje město ŽĎÁR NAD SÁZAVOU</w:t>
      </w:r>
      <w:r>
        <w:rPr>
          <w:color w:val="FF0000"/>
        </w:rPr>
        <w:t xml:space="preserve">    </w:t>
      </w:r>
      <w:r w:rsidR="001E5993">
        <w:rPr>
          <w:noProof/>
          <w:color w:val="FF0000"/>
        </w:rPr>
        <w:drawing>
          <wp:inline distT="0" distB="0" distL="0" distR="0">
            <wp:extent cx="628650" cy="6381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          </w:t>
      </w:r>
      <w:r w:rsidRPr="00380AED">
        <w:t>ing.</w:t>
      </w:r>
      <w:r w:rsidR="008B19AA">
        <w:t xml:space="preserve"> </w:t>
      </w:r>
      <w:r w:rsidRPr="00380AED">
        <w:t>Obůrka Vladislav</w:t>
      </w:r>
    </w:p>
    <w:sectPr w:rsidR="00A52E23" w:rsidSect="00A83F67">
      <w:pgSz w:w="11906" w:h="16838"/>
      <w:pgMar w:top="1077" w:right="748" w:bottom="1077" w:left="1134" w:header="709" w:footer="709" w:gutter="0"/>
      <w:pgBorders w:offsetFrom="page">
        <w:top w:val="christmasTree" w:sz="30" w:space="24" w:color="auto"/>
        <w:left w:val="christmasTree" w:sz="30" w:space="24" w:color="auto"/>
        <w:bottom w:val="christmasTree" w:sz="30" w:space="24" w:color="auto"/>
        <w:right w:val="christmasTree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DD5" w:rsidRDefault="00366DD5" w:rsidP="00A83F67">
      <w:r>
        <w:separator/>
      </w:r>
    </w:p>
  </w:endnote>
  <w:endnote w:type="continuationSeparator" w:id="0">
    <w:p w:rsidR="00366DD5" w:rsidRDefault="00366DD5" w:rsidP="00A8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DD5" w:rsidRDefault="00366DD5" w:rsidP="00A83F67">
      <w:r>
        <w:separator/>
      </w:r>
    </w:p>
  </w:footnote>
  <w:footnote w:type="continuationSeparator" w:id="0">
    <w:p w:rsidR="00366DD5" w:rsidRDefault="00366DD5" w:rsidP="00A83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1AF"/>
    <w:rsid w:val="00006DC0"/>
    <w:rsid w:val="000072ED"/>
    <w:rsid w:val="00034CEE"/>
    <w:rsid w:val="000613B4"/>
    <w:rsid w:val="000E5F4B"/>
    <w:rsid w:val="00130678"/>
    <w:rsid w:val="001349D6"/>
    <w:rsid w:val="00142FFB"/>
    <w:rsid w:val="001B6643"/>
    <w:rsid w:val="001E5993"/>
    <w:rsid w:val="001F5D27"/>
    <w:rsid w:val="00227CBD"/>
    <w:rsid w:val="00285EF7"/>
    <w:rsid w:val="00296D73"/>
    <w:rsid w:val="002D5A61"/>
    <w:rsid w:val="00356D87"/>
    <w:rsid w:val="00366DD5"/>
    <w:rsid w:val="00380AED"/>
    <w:rsid w:val="00417165"/>
    <w:rsid w:val="004524F5"/>
    <w:rsid w:val="004A3865"/>
    <w:rsid w:val="004B578B"/>
    <w:rsid w:val="004E3CB9"/>
    <w:rsid w:val="0050108A"/>
    <w:rsid w:val="005038E0"/>
    <w:rsid w:val="00555E17"/>
    <w:rsid w:val="00593FFE"/>
    <w:rsid w:val="00671645"/>
    <w:rsid w:val="006812F7"/>
    <w:rsid w:val="006A512D"/>
    <w:rsid w:val="006A7A25"/>
    <w:rsid w:val="006B5861"/>
    <w:rsid w:val="006E3DCD"/>
    <w:rsid w:val="00782913"/>
    <w:rsid w:val="007A7451"/>
    <w:rsid w:val="007B5206"/>
    <w:rsid w:val="007C0D9F"/>
    <w:rsid w:val="00845E16"/>
    <w:rsid w:val="00882B63"/>
    <w:rsid w:val="00891D45"/>
    <w:rsid w:val="008B19AA"/>
    <w:rsid w:val="008F0962"/>
    <w:rsid w:val="00961482"/>
    <w:rsid w:val="00990CE3"/>
    <w:rsid w:val="009A4EBE"/>
    <w:rsid w:val="009B1D5D"/>
    <w:rsid w:val="00A02716"/>
    <w:rsid w:val="00A4222D"/>
    <w:rsid w:val="00A52E23"/>
    <w:rsid w:val="00A83F67"/>
    <w:rsid w:val="00B14D49"/>
    <w:rsid w:val="00B251AF"/>
    <w:rsid w:val="00B54860"/>
    <w:rsid w:val="00B9138D"/>
    <w:rsid w:val="00BC4E90"/>
    <w:rsid w:val="00C12684"/>
    <w:rsid w:val="00C142A1"/>
    <w:rsid w:val="00C30792"/>
    <w:rsid w:val="00CD25F1"/>
    <w:rsid w:val="00D112B1"/>
    <w:rsid w:val="00D1341C"/>
    <w:rsid w:val="00D34D76"/>
    <w:rsid w:val="00D63958"/>
    <w:rsid w:val="00DC6990"/>
    <w:rsid w:val="00DC7E6A"/>
    <w:rsid w:val="00E31A8B"/>
    <w:rsid w:val="00E45246"/>
    <w:rsid w:val="00EA2A46"/>
    <w:rsid w:val="00EC1FE3"/>
    <w:rsid w:val="00ED0BFC"/>
    <w:rsid w:val="00ED36DE"/>
    <w:rsid w:val="00EE7D3D"/>
    <w:rsid w:val="00EF684C"/>
    <w:rsid w:val="00F42779"/>
    <w:rsid w:val="00F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89AAB-654D-4A64-A58B-A59855C5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D25F1"/>
    <w:pPr>
      <w:keepNext/>
      <w:keepLines/>
      <w:spacing w:before="240" w:line="240" w:lineRule="atLeast"/>
      <w:outlineLvl w:val="0"/>
    </w:pPr>
    <w:rPr>
      <w:color w:val="000000"/>
    </w:rPr>
  </w:style>
  <w:style w:type="paragraph" w:styleId="Nadpis2">
    <w:name w:val="heading 2"/>
    <w:basedOn w:val="Normln"/>
    <w:next w:val="Normln"/>
    <w:link w:val="Nadpis2Char"/>
    <w:qFormat/>
    <w:rsid w:val="00CD25F1"/>
    <w:pPr>
      <w:keepNext/>
      <w:keepLines/>
      <w:spacing w:before="240" w:line="240" w:lineRule="atLeast"/>
      <w:ind w:firstLine="993"/>
      <w:outlineLvl w:val="1"/>
    </w:pPr>
    <w:rPr>
      <w:color w:val="000000"/>
    </w:rPr>
  </w:style>
  <w:style w:type="paragraph" w:styleId="Nadpis3">
    <w:name w:val="heading 3"/>
    <w:basedOn w:val="Normln"/>
    <w:next w:val="Normln"/>
    <w:link w:val="Nadpis3Char"/>
    <w:qFormat/>
    <w:rsid w:val="00CD25F1"/>
    <w:pPr>
      <w:keepNext/>
      <w:autoSpaceDE w:val="0"/>
      <w:autoSpaceDN w:val="0"/>
      <w:spacing w:before="120"/>
      <w:jc w:val="center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CD25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CD25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CD25F1"/>
    <w:rPr>
      <w:rFonts w:ascii="Cambria" w:eastAsia="Times New Roman" w:hAnsi="Cambria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rsid w:val="00CD25F1"/>
    <w:pPr>
      <w:keepLines/>
      <w:spacing w:before="240"/>
      <w:ind w:left="1560" w:hanging="1560"/>
    </w:pPr>
    <w:rPr>
      <w:color w:val="000000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CD25F1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D25F1"/>
    <w:pPr>
      <w:keepLines/>
      <w:spacing w:before="240" w:line="240" w:lineRule="atLeast"/>
      <w:ind w:left="993" w:hanging="993"/>
    </w:pPr>
    <w:rPr>
      <w:color w:val="00000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CD25F1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D25F1"/>
    <w:pPr>
      <w:keepLines/>
      <w:spacing w:before="240" w:line="240" w:lineRule="atLeast"/>
      <w:ind w:left="1418" w:hanging="1418"/>
    </w:pPr>
    <w:rPr>
      <w:color w:val="00000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locked/>
    <w:rsid w:val="00CD25F1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rsid w:val="00CD25F1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qFormat/>
    <w:rsid w:val="00CD25F1"/>
    <w:pPr>
      <w:autoSpaceDE w:val="0"/>
      <w:autoSpaceDN w:val="0"/>
      <w:spacing w:before="120"/>
      <w:jc w:val="center"/>
    </w:pPr>
    <w:rPr>
      <w:color w:val="FF0000"/>
      <w:u w:val="single"/>
    </w:rPr>
  </w:style>
  <w:style w:type="character" w:customStyle="1" w:styleId="NzevChar">
    <w:name w:val="Název Char"/>
    <w:basedOn w:val="Standardnpsmoodstavce"/>
    <w:link w:val="Nzev"/>
    <w:locked/>
    <w:rsid w:val="00CD25F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edovanodkaz">
    <w:name w:val="FollowedHyperlink"/>
    <w:basedOn w:val="Standardnpsmoodstavce"/>
    <w:rsid w:val="00CD25F1"/>
    <w:rPr>
      <w:rFonts w:cs="Times New Roman"/>
      <w:color w:val="800080"/>
      <w:u w:val="single"/>
    </w:rPr>
  </w:style>
  <w:style w:type="paragraph" w:styleId="Rozloendokumentu">
    <w:name w:val="Document Map"/>
    <w:basedOn w:val="Normln"/>
    <w:link w:val="RozloendokumentuChar"/>
    <w:semiHidden/>
    <w:rsid w:val="00ED36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CD25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semiHidden/>
    <w:rsid w:val="00A83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A83F6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semiHidden/>
    <w:rsid w:val="00A83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A83F6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B25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5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chy\&#352;achy-p&#345;ebory\V&#225;no&#269;n&#237;%20turnaje\2014\KPvBleskJProp2014_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KPvBleskJProp2014_</Template>
  <TotalTime>8</TotalTime>
  <Pages>1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Žďas, a.s.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dc:description/>
  <cp:lastModifiedBy>hp</cp:lastModifiedBy>
  <cp:revision>6</cp:revision>
  <cp:lastPrinted>2010-11-26T05:51:00Z</cp:lastPrinted>
  <dcterms:created xsi:type="dcterms:W3CDTF">2018-11-06T11:06:00Z</dcterms:created>
  <dcterms:modified xsi:type="dcterms:W3CDTF">2018-11-06T11:16:00Z</dcterms:modified>
</cp:coreProperties>
</file>